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7039" w:rsidRDefault="008F7039" w:rsidP="008F7039">
      <w:r>
        <w:t>Mission Statement</w:t>
      </w:r>
    </w:p>
    <w:p w:rsidR="008F7039" w:rsidRDefault="008F7039" w:rsidP="008F7039"/>
    <w:p w:rsidR="008F7039" w:rsidRDefault="008F7039" w:rsidP="008F7039">
      <w:r>
        <w:t xml:space="preserve">A Bridge </w:t>
      </w:r>
      <w:proofErr w:type="gramStart"/>
      <w:r>
        <w:t>Between</w:t>
      </w:r>
      <w:proofErr w:type="gramEnd"/>
      <w:r>
        <w:t xml:space="preserve"> Heritage and Innovation</w:t>
      </w:r>
    </w:p>
    <w:p w:rsidR="008F7039" w:rsidRDefault="008F7039" w:rsidP="008F7039"/>
    <w:p w:rsidR="008F7039" w:rsidRDefault="008F7039" w:rsidP="008F7039">
      <w:r>
        <w:t>The Sudanese Community in Oxford and Oxfordshire is dedicated to supporting and empowering our community through educational, cultural, recreational, and charitable initiatives. We celebrate Sudanese heritage while promoting inclusion, opportunity, and positive engagement within the diverse communities of Oxfordshire.</w:t>
      </w:r>
    </w:p>
    <w:p w:rsidR="008F7039" w:rsidRDefault="008F7039" w:rsidP="008F7039"/>
    <w:p w:rsidR="008F7039" w:rsidRDefault="008F7039" w:rsidP="008F7039">
      <w:r>
        <w:t>Our mission is to strengthen cultural understanding, encourage dialogue, and foster social cohesion. Through partnerships, community programmes, and cultural activities, we support individuals and families, promote personal development, and contribute to a more inclusive and connected society.</w:t>
      </w:r>
    </w:p>
    <w:p w:rsidR="008F7039" w:rsidRDefault="008F7039" w:rsidP="008F7039"/>
    <w:p w:rsidR="008F7039" w:rsidRDefault="008F7039" w:rsidP="008F7039">
      <w:r>
        <w:t xml:space="preserve">Proud of our rich history and cultural heritage, reflected in treasures such as the Shrine of </w:t>
      </w:r>
      <w:proofErr w:type="spellStart"/>
      <w:r>
        <w:t>Taharqa</w:t>
      </w:r>
      <w:proofErr w:type="spellEnd"/>
      <w:r>
        <w:t xml:space="preserve"> at the Ashmolean Museum and the internationally acclaimed work of Sudanese artist Ibrahim El-Salahi, we seek to build meaningful links between the past and the present, enriching the cultural life of Oxfordshire while contributing positively to British society.</w:t>
      </w:r>
    </w:p>
    <w:p w:rsidR="008F7039" w:rsidRDefault="008F7039" w:rsidP="008F7039"/>
    <w:p w:rsidR="008F7039" w:rsidRDefault="008F7039" w:rsidP="008F7039">
      <w:r>
        <w:t>Together, we build a bridge between heritage and innovation.</w:t>
      </w:r>
    </w:p>
    <w:p w:rsidR="008F7039" w:rsidRDefault="008F7039" w:rsidP="008F7039"/>
    <w:p w:rsidR="008F7039" w:rsidRDefault="008F7039" w:rsidP="008F7039">
      <w:r>
        <w:t xml:space="preserve">Sana </w:t>
      </w:r>
      <w:proofErr w:type="spellStart"/>
      <w:r>
        <w:t>Siddig</w:t>
      </w:r>
      <w:proofErr w:type="spellEnd"/>
    </w:p>
    <w:p w:rsidR="008F7039" w:rsidRDefault="008F7039" w:rsidP="008F7039">
      <w:r>
        <w:t>Chairperson</w:t>
      </w:r>
    </w:p>
    <w:p w:rsidR="001C79F9" w:rsidRDefault="008F7039" w:rsidP="008F7039">
      <w:r>
        <w:t>Sudanese Community in Oxford and Oxfordshire</w:t>
      </w:r>
      <w:bookmarkStart w:id="0" w:name="_GoBack"/>
      <w:bookmarkEnd w:id="0"/>
    </w:p>
    <w:sectPr w:rsidR="001C79F9">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039"/>
    <w:rsid w:val="008A00ED"/>
    <w:rsid w:val="008F7039"/>
    <w:rsid w:val="00CB45E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7BD784-379C-4ECE-8FC1-8E3CA1B7C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175</Words>
  <Characters>999</Characters>
  <Application>Microsoft Office Word</Application>
  <DocSecurity>0</DocSecurity>
  <Lines>8</Lines>
  <Paragraphs>2</Paragraphs>
  <ScaleCrop>false</ScaleCrop>
  <Company/>
  <LinksUpToDate>false</LinksUpToDate>
  <CharactersWithSpaces>1172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2026-06-24T16:29:00Z</dcterms:created>
  <dcterms:modified xsi:type="dcterms:W3CDTF">2026-06-24T16:30:00Z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4ccef8da-ad71-4a3f-801f-24067de62dd4</vt:lpwstr>
  </property>
</Properties>
</file>